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0B309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HU6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4DFB">
        <w:rPr>
          <w:rFonts w:ascii="Arial" w:hAnsi="Arial" w:cs="Arial"/>
          <w:b/>
          <w:sz w:val="20"/>
          <w:szCs w:val="20"/>
        </w:rPr>
        <w:t>Notice of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B3091">
        <w:rPr>
          <w:rFonts w:ascii="Arial" w:hAnsi="Arial" w:cs="Arial"/>
          <w:sz w:val="20"/>
          <w:szCs w:val="20"/>
        </w:rPr>
        <w:t>14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B3091" w:rsidRPr="000B3091">
        <w:rPr>
          <w:rFonts w:ascii="Arial" w:hAnsi="Arial" w:cs="Arial"/>
          <w:sz w:val="20"/>
          <w:szCs w:val="20"/>
        </w:rPr>
        <w:t>HUD6 City and Housing Development Investment Joint Stock Company</w:t>
      </w:r>
      <w:r w:rsidR="000B309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091">
        <w:rPr>
          <w:rFonts w:ascii="Arial" w:hAnsi="Arial" w:cs="Arial"/>
          <w:sz w:val="20"/>
          <w:szCs w:val="20"/>
        </w:rPr>
        <w:t xml:space="preserve">Board of Directors of </w:t>
      </w:r>
      <w:r w:rsidRPr="000B3091">
        <w:rPr>
          <w:rFonts w:ascii="Arial" w:hAnsi="Arial" w:cs="Arial"/>
          <w:sz w:val="20"/>
          <w:szCs w:val="20"/>
        </w:rPr>
        <w:t>HUD6 City and Housing Development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0B3091">
        <w:rPr>
          <w:rFonts w:ascii="Arial" w:hAnsi="Arial" w:cs="Arial"/>
          <w:sz w:val="20"/>
          <w:szCs w:val="20"/>
        </w:rPr>
        <w:t xml:space="preserve">cordially invites shareholders to attend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 Time and venue: At 08:00</w:t>
      </w:r>
      <w:r w:rsidRPr="000B3091">
        <w:rPr>
          <w:rFonts w:ascii="Arial" w:hAnsi="Arial" w:cs="Arial"/>
          <w:sz w:val="20"/>
          <w:szCs w:val="20"/>
        </w:rPr>
        <w:t xml:space="preserve">, Friday, May 29, 2020 at the 2nd floor hall </w:t>
      </w:r>
      <w:r>
        <w:rPr>
          <w:rFonts w:ascii="Arial" w:hAnsi="Arial" w:cs="Arial"/>
          <w:sz w:val="20"/>
          <w:szCs w:val="20"/>
        </w:rPr>
        <w:t>of Headquarter</w:t>
      </w:r>
      <w:r w:rsidRPr="000B3091">
        <w:rPr>
          <w:rFonts w:ascii="Arial" w:hAnsi="Arial" w:cs="Arial"/>
          <w:sz w:val="20"/>
          <w:szCs w:val="20"/>
        </w:rPr>
        <w:t xml:space="preserve"> of </w:t>
      </w:r>
      <w:r w:rsidRPr="000B3091">
        <w:rPr>
          <w:rFonts w:ascii="Arial" w:hAnsi="Arial" w:cs="Arial"/>
          <w:sz w:val="20"/>
          <w:szCs w:val="20"/>
        </w:rPr>
        <w:t>HUD6 City and Housing Development Investment Joint Stock Company,</w:t>
      </w:r>
      <w:r w:rsidRPr="000B3091">
        <w:rPr>
          <w:rFonts w:ascii="Arial" w:hAnsi="Arial" w:cs="Arial"/>
          <w:sz w:val="20"/>
          <w:szCs w:val="20"/>
        </w:rPr>
        <w:t xml:space="preserve"> CT10 Viet Hung Building, Nguyen Cao </w:t>
      </w:r>
      <w:proofErr w:type="spellStart"/>
      <w:r w:rsidRPr="000B3091">
        <w:rPr>
          <w:rFonts w:ascii="Arial" w:hAnsi="Arial" w:cs="Arial"/>
          <w:sz w:val="20"/>
          <w:szCs w:val="20"/>
        </w:rPr>
        <w:t>Luyen</w:t>
      </w:r>
      <w:proofErr w:type="spellEnd"/>
      <w:r w:rsidRPr="000B3091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0B3091">
        <w:rPr>
          <w:rFonts w:ascii="Arial" w:hAnsi="Arial" w:cs="Arial"/>
          <w:sz w:val="20"/>
          <w:szCs w:val="20"/>
        </w:rPr>
        <w:t>Duc</w:t>
      </w:r>
      <w:proofErr w:type="spellEnd"/>
      <w:r w:rsidRPr="000B309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Giang</w:t>
      </w:r>
      <w:proofErr w:type="spellEnd"/>
      <w:r>
        <w:rPr>
          <w:rFonts w:ascii="Arial" w:hAnsi="Arial" w:cs="Arial"/>
          <w:sz w:val="20"/>
          <w:szCs w:val="20"/>
        </w:rPr>
        <w:t xml:space="preserve"> Ward, Long Bien District, Hanoi City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B3091">
        <w:rPr>
          <w:rFonts w:ascii="Arial" w:hAnsi="Arial" w:cs="Arial"/>
          <w:sz w:val="20"/>
          <w:szCs w:val="20"/>
        </w:rPr>
        <w:t>/ Participants: The shareholders named in the list of secu</w:t>
      </w:r>
      <w:r w:rsidR="007039EE">
        <w:rPr>
          <w:rFonts w:ascii="Arial" w:hAnsi="Arial" w:cs="Arial"/>
          <w:sz w:val="20"/>
          <w:szCs w:val="20"/>
        </w:rPr>
        <w:t>rities owners exercising</w:t>
      </w:r>
      <w:r>
        <w:rPr>
          <w:rFonts w:ascii="Arial" w:hAnsi="Arial" w:cs="Arial"/>
          <w:sz w:val="20"/>
          <w:szCs w:val="20"/>
        </w:rPr>
        <w:t xml:space="preserve"> the voting right</w:t>
      </w:r>
      <w:r w:rsidRPr="000B3091">
        <w:rPr>
          <w:rFonts w:ascii="Arial" w:hAnsi="Arial" w:cs="Arial"/>
          <w:sz w:val="20"/>
          <w:szCs w:val="20"/>
        </w:rPr>
        <w:t xml:space="preserve"> made by the Vietnam Securities Depository </w:t>
      </w:r>
      <w:r>
        <w:rPr>
          <w:rFonts w:ascii="Arial" w:hAnsi="Arial" w:cs="Arial"/>
          <w:sz w:val="20"/>
          <w:szCs w:val="20"/>
        </w:rPr>
        <w:t>(VSD) in Document No. V204/ 2020</w:t>
      </w:r>
      <w:r w:rsidRPr="000B309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HU6</w:t>
      </w:r>
      <w:r w:rsidRPr="000B3091">
        <w:rPr>
          <w:rFonts w:ascii="Arial" w:hAnsi="Arial" w:cs="Arial"/>
          <w:sz w:val="20"/>
          <w:szCs w:val="20"/>
        </w:rPr>
        <w:t xml:space="preserve">/ VSD - DK </w:t>
      </w:r>
      <w:r>
        <w:rPr>
          <w:rFonts w:ascii="Arial" w:hAnsi="Arial" w:cs="Arial"/>
          <w:sz w:val="20"/>
          <w:szCs w:val="20"/>
        </w:rPr>
        <w:t xml:space="preserve">dated </w:t>
      </w:r>
      <w:r w:rsidRPr="000B3091">
        <w:rPr>
          <w:rFonts w:ascii="Arial" w:hAnsi="Arial" w:cs="Arial"/>
          <w:sz w:val="20"/>
          <w:szCs w:val="20"/>
        </w:rPr>
        <w:t>March 18, 2020 or</w:t>
      </w:r>
      <w:r>
        <w:rPr>
          <w:rFonts w:ascii="Arial" w:hAnsi="Arial" w:cs="Arial"/>
          <w:sz w:val="20"/>
          <w:szCs w:val="20"/>
        </w:rPr>
        <w:t xml:space="preserve"> legally authorized person</w:t>
      </w:r>
      <w:r w:rsidR="007039EE">
        <w:rPr>
          <w:rFonts w:ascii="Arial" w:hAnsi="Arial" w:cs="Arial"/>
          <w:sz w:val="20"/>
          <w:szCs w:val="20"/>
        </w:rPr>
        <w:t>s</w:t>
      </w:r>
      <w:r w:rsidRPr="000B3091">
        <w:rPr>
          <w:rFonts w:ascii="Arial" w:hAnsi="Arial" w:cs="Arial"/>
          <w:sz w:val="20"/>
          <w:szCs w:val="20"/>
        </w:rPr>
        <w:t xml:space="preserve"> 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B3091">
        <w:rPr>
          <w:rFonts w:ascii="Arial" w:hAnsi="Arial" w:cs="Arial"/>
          <w:sz w:val="20"/>
          <w:szCs w:val="20"/>
        </w:rPr>
        <w:t xml:space="preserve">/ Content of the meeting: 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091">
        <w:rPr>
          <w:rFonts w:ascii="Arial" w:hAnsi="Arial" w:cs="Arial"/>
          <w:sz w:val="20"/>
          <w:szCs w:val="20"/>
        </w:rPr>
        <w:t xml:space="preserve">- Report of the Board of Directors on the results of production and business performance, supervision and management activities of the Board of Directors in </w:t>
      </w:r>
      <w:r>
        <w:rPr>
          <w:rFonts w:ascii="Arial" w:hAnsi="Arial" w:cs="Arial"/>
          <w:sz w:val="20"/>
          <w:szCs w:val="20"/>
        </w:rPr>
        <w:t>2019 and the task plan for 2020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B3091">
        <w:rPr>
          <w:rFonts w:ascii="Arial" w:hAnsi="Arial" w:cs="Arial"/>
          <w:sz w:val="20"/>
          <w:szCs w:val="20"/>
        </w:rPr>
        <w:t xml:space="preserve"> Audited financial statement</w:t>
      </w:r>
      <w:r>
        <w:rPr>
          <w:rFonts w:ascii="Arial" w:hAnsi="Arial" w:cs="Arial"/>
          <w:sz w:val="20"/>
          <w:szCs w:val="20"/>
        </w:rPr>
        <w:t xml:space="preserve"> of 2019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091">
        <w:rPr>
          <w:rFonts w:ascii="Arial" w:hAnsi="Arial" w:cs="Arial"/>
          <w:sz w:val="20"/>
          <w:szCs w:val="20"/>
        </w:rPr>
        <w:t xml:space="preserve">- Report of the </w:t>
      </w:r>
      <w:r>
        <w:rPr>
          <w:rFonts w:ascii="Arial" w:hAnsi="Arial" w:cs="Arial"/>
          <w:sz w:val="20"/>
          <w:szCs w:val="20"/>
        </w:rPr>
        <w:t>Supervisor Board</w:t>
      </w:r>
      <w:r w:rsidRPr="000B3091">
        <w:rPr>
          <w:rFonts w:ascii="Arial" w:hAnsi="Arial" w:cs="Arial"/>
          <w:sz w:val="20"/>
          <w:szCs w:val="20"/>
        </w:rPr>
        <w:t xml:space="preserve"> on t</w:t>
      </w:r>
      <w:r>
        <w:rPr>
          <w:rFonts w:ascii="Arial" w:hAnsi="Arial" w:cs="Arial"/>
          <w:sz w:val="20"/>
          <w:szCs w:val="20"/>
        </w:rPr>
        <w:t>he operation</w:t>
      </w:r>
      <w:r w:rsidRPr="000B3091">
        <w:rPr>
          <w:rFonts w:ascii="Arial" w:hAnsi="Arial" w:cs="Arial"/>
          <w:sz w:val="20"/>
          <w:szCs w:val="20"/>
        </w:rPr>
        <w:t xml:space="preserve"> results i</w:t>
      </w:r>
      <w:r>
        <w:rPr>
          <w:rFonts w:ascii="Arial" w:hAnsi="Arial" w:cs="Arial"/>
          <w:sz w:val="20"/>
          <w:szCs w:val="20"/>
        </w:rPr>
        <w:t>n 2019 and the operation plan for 2020</w:t>
      </w:r>
    </w:p>
    <w:p w:rsidR="000B3091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091">
        <w:rPr>
          <w:rFonts w:ascii="Arial" w:hAnsi="Arial" w:cs="Arial"/>
          <w:sz w:val="20"/>
          <w:szCs w:val="20"/>
        </w:rPr>
        <w:t xml:space="preserve">- Electing to replace the member of the </w:t>
      </w:r>
      <w:r>
        <w:rPr>
          <w:rFonts w:ascii="Arial" w:hAnsi="Arial" w:cs="Arial"/>
          <w:sz w:val="20"/>
          <w:szCs w:val="20"/>
        </w:rPr>
        <w:t>Supervisor Board</w:t>
      </w:r>
      <w:r w:rsidRPr="000B3091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>of 2019-2023</w:t>
      </w:r>
    </w:p>
    <w:p w:rsidR="0000007E" w:rsidRDefault="000B30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091">
        <w:rPr>
          <w:rFonts w:ascii="Arial" w:hAnsi="Arial" w:cs="Arial"/>
          <w:sz w:val="20"/>
          <w:szCs w:val="20"/>
        </w:rPr>
        <w:t xml:space="preserve">- Voting to approve the contents under the authority of the </w:t>
      </w:r>
      <w:r w:rsidR="0000007E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0007E" w:rsidRDefault="00000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B3091" w:rsidRPr="000B3091">
        <w:rPr>
          <w:rFonts w:ascii="Arial" w:hAnsi="Arial" w:cs="Arial"/>
          <w:sz w:val="20"/>
          <w:szCs w:val="20"/>
        </w:rPr>
        <w:t>/ Documents for the Meeting: Shareholders can view the information and documents for the Me</w:t>
      </w:r>
      <w:r w:rsidR="007039EE">
        <w:rPr>
          <w:rFonts w:ascii="Arial" w:hAnsi="Arial" w:cs="Arial"/>
          <w:sz w:val="20"/>
          <w:szCs w:val="20"/>
        </w:rPr>
        <w:t xml:space="preserve">eting on HUD6 Company </w:t>
      </w:r>
      <w:r>
        <w:rPr>
          <w:rFonts w:ascii="Arial" w:hAnsi="Arial" w:cs="Arial"/>
          <w:sz w:val="20"/>
          <w:szCs w:val="20"/>
        </w:rPr>
        <w:t>Website: http://hud6</w:t>
      </w:r>
      <w:r w:rsidR="000B3091" w:rsidRPr="000B3091">
        <w:rPr>
          <w:rFonts w:ascii="Arial" w:hAnsi="Arial" w:cs="Arial"/>
          <w:sz w:val="20"/>
          <w:szCs w:val="20"/>
        </w:rPr>
        <w:t>.vn or contact to receive documents at</w:t>
      </w:r>
      <w:r>
        <w:rPr>
          <w:rFonts w:ascii="Arial" w:hAnsi="Arial" w:cs="Arial"/>
          <w:sz w:val="20"/>
          <w:szCs w:val="20"/>
        </w:rPr>
        <w:t xml:space="preserve"> the Administration Department</w:t>
      </w:r>
      <w:r w:rsidR="000B3091" w:rsidRPr="000B3091">
        <w:rPr>
          <w:rFonts w:ascii="Arial" w:hAnsi="Arial" w:cs="Arial"/>
          <w:sz w:val="20"/>
          <w:szCs w:val="20"/>
        </w:rPr>
        <w:t xml:space="preserve"> - Phone: 0243</w:t>
      </w:r>
      <w:r>
        <w:rPr>
          <w:rFonts w:ascii="Arial" w:hAnsi="Arial" w:cs="Arial"/>
          <w:sz w:val="20"/>
          <w:szCs w:val="20"/>
        </w:rPr>
        <w:t xml:space="preserve"> 6417365</w:t>
      </w:r>
    </w:p>
    <w:p w:rsidR="000B3091" w:rsidRDefault="00000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039EE">
        <w:rPr>
          <w:rFonts w:ascii="Arial" w:hAnsi="Arial" w:cs="Arial"/>
          <w:sz w:val="20"/>
          <w:szCs w:val="20"/>
        </w:rPr>
        <w:t>/ Register for</w:t>
      </w:r>
      <w:r w:rsidR="000B3091" w:rsidRPr="000B309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0B3091" w:rsidRPr="000B3091">
        <w:rPr>
          <w:rFonts w:ascii="Arial" w:hAnsi="Arial" w:cs="Arial"/>
          <w:sz w:val="20"/>
          <w:szCs w:val="20"/>
        </w:rPr>
        <w:t xml:space="preserve"> the meeting: In order </w:t>
      </w:r>
      <w:r>
        <w:rPr>
          <w:rFonts w:ascii="Arial" w:hAnsi="Arial" w:cs="Arial"/>
          <w:sz w:val="20"/>
          <w:szCs w:val="20"/>
        </w:rPr>
        <w:t>for</w:t>
      </w:r>
      <w:r w:rsidR="000B3091" w:rsidRPr="000B3091">
        <w:rPr>
          <w:rFonts w:ascii="Arial" w:hAnsi="Arial" w:cs="Arial"/>
          <w:sz w:val="20"/>
          <w:szCs w:val="20"/>
        </w:rPr>
        <w:t xml:space="preserve"> the </w:t>
      </w:r>
      <w:r w:rsidRPr="000B3091">
        <w:rPr>
          <w:rFonts w:ascii="Arial" w:hAnsi="Arial" w:cs="Arial"/>
          <w:sz w:val="20"/>
          <w:szCs w:val="20"/>
        </w:rPr>
        <w:t>thoughtful</w:t>
      </w:r>
      <w:r w:rsidRPr="000B3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organization of the meeting</w:t>
      </w:r>
      <w:r w:rsidR="000B3091" w:rsidRPr="000B3091">
        <w:rPr>
          <w:rFonts w:ascii="Arial" w:hAnsi="Arial" w:cs="Arial"/>
          <w:sz w:val="20"/>
          <w:szCs w:val="20"/>
        </w:rPr>
        <w:t xml:space="preserve">, please send registration </w:t>
      </w:r>
      <w:r>
        <w:rPr>
          <w:rFonts w:ascii="Arial" w:hAnsi="Arial" w:cs="Arial"/>
          <w:sz w:val="20"/>
          <w:szCs w:val="20"/>
        </w:rPr>
        <w:t>for attending the meeting or authorization for</w:t>
      </w:r>
      <w:r w:rsidR="000B3091" w:rsidRPr="000B309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0B3091" w:rsidRPr="000B3091">
        <w:rPr>
          <w:rFonts w:ascii="Arial" w:hAnsi="Arial" w:cs="Arial"/>
          <w:sz w:val="20"/>
          <w:szCs w:val="20"/>
        </w:rPr>
        <w:t xml:space="preserve"> the meeting </w:t>
      </w:r>
      <w:r>
        <w:rPr>
          <w:rFonts w:ascii="Arial" w:hAnsi="Arial" w:cs="Arial"/>
          <w:sz w:val="20"/>
          <w:szCs w:val="20"/>
        </w:rPr>
        <w:t xml:space="preserve">in the prescribed form to the Company before 17:00 on 28 May 2020 (in case shareholders cannot attend the annual General Meeting of Shareholders, they can authorize member of the Board of Directors – Mr. Hoang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>
        <w:rPr>
          <w:rFonts w:ascii="Arial" w:hAnsi="Arial" w:cs="Arial"/>
          <w:sz w:val="20"/>
          <w:szCs w:val="20"/>
        </w:rPr>
        <w:t xml:space="preserve"> Phuong, Ms. Ngo Lien </w:t>
      </w:r>
      <w:proofErr w:type="spellStart"/>
      <w:r>
        <w:rPr>
          <w:rFonts w:ascii="Arial" w:hAnsi="Arial" w:cs="Arial"/>
          <w:sz w:val="20"/>
          <w:szCs w:val="20"/>
        </w:rPr>
        <w:t>Huong</w:t>
      </w:r>
      <w:proofErr w:type="spellEnd"/>
      <w:r>
        <w:rPr>
          <w:rFonts w:ascii="Arial" w:hAnsi="Arial" w:cs="Arial"/>
          <w:sz w:val="20"/>
          <w:szCs w:val="20"/>
        </w:rPr>
        <w:t xml:space="preserve"> to attend) or via telephone, fax to the following address:</w:t>
      </w:r>
    </w:p>
    <w:p w:rsidR="0000007E" w:rsidRDefault="0000007E" w:rsidP="0000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091">
        <w:rPr>
          <w:rFonts w:ascii="Arial" w:hAnsi="Arial" w:cs="Arial"/>
          <w:sz w:val="20"/>
          <w:szCs w:val="20"/>
        </w:rPr>
        <w:t>HUD6 City and Housing Development Investment Joint Stock Company</w:t>
      </w:r>
    </w:p>
    <w:p w:rsidR="0000007E" w:rsidRDefault="0000007E" w:rsidP="0000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1</w:t>
      </w:r>
      <w:r w:rsidRPr="0000007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2</w:t>
      </w:r>
      <w:r w:rsidRPr="0000007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floor,</w:t>
      </w:r>
      <w:r w:rsidRPr="000B3091">
        <w:rPr>
          <w:rFonts w:ascii="Arial" w:hAnsi="Arial" w:cs="Arial"/>
          <w:sz w:val="20"/>
          <w:szCs w:val="20"/>
        </w:rPr>
        <w:t xml:space="preserve"> CT10 Viet Hung Building, Nguyen Cao </w:t>
      </w:r>
      <w:proofErr w:type="spellStart"/>
      <w:r w:rsidRPr="000B3091">
        <w:rPr>
          <w:rFonts w:ascii="Arial" w:hAnsi="Arial" w:cs="Arial"/>
          <w:sz w:val="20"/>
          <w:szCs w:val="20"/>
        </w:rPr>
        <w:t>Luyen</w:t>
      </w:r>
      <w:proofErr w:type="spellEnd"/>
      <w:r w:rsidRPr="000B3091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0B3091">
        <w:rPr>
          <w:rFonts w:ascii="Arial" w:hAnsi="Arial" w:cs="Arial"/>
          <w:sz w:val="20"/>
          <w:szCs w:val="20"/>
        </w:rPr>
        <w:t>Duc</w:t>
      </w:r>
      <w:proofErr w:type="spellEnd"/>
      <w:r w:rsidRPr="000B309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Giang</w:t>
      </w:r>
      <w:proofErr w:type="spellEnd"/>
      <w:r>
        <w:rPr>
          <w:rFonts w:ascii="Arial" w:hAnsi="Arial" w:cs="Arial"/>
          <w:sz w:val="20"/>
          <w:szCs w:val="20"/>
        </w:rPr>
        <w:t xml:space="preserve"> Ward, Long Bien District, Hanoi City</w:t>
      </w:r>
    </w:p>
    <w:p w:rsidR="0000007E" w:rsidRDefault="0000007E" w:rsidP="0000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Phone: 0243 6417365 / Fax: 0243 </w:t>
      </w:r>
      <w:r w:rsidRPr="0000007E">
        <w:rPr>
          <w:rFonts w:ascii="Arial" w:hAnsi="Arial" w:cs="Arial"/>
          <w:sz w:val="20"/>
          <w:szCs w:val="20"/>
        </w:rPr>
        <w:t xml:space="preserve">6419448 </w:t>
      </w:r>
    </w:p>
    <w:p w:rsidR="0000007E" w:rsidRDefault="0000007E" w:rsidP="0000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</w:t>
      </w:r>
      <w:r w:rsidRPr="0000007E">
        <w:rPr>
          <w:rFonts w:ascii="Arial" w:hAnsi="Arial" w:cs="Arial"/>
          <w:sz w:val="20"/>
          <w:szCs w:val="20"/>
        </w:rPr>
        <w:t xml:space="preserve"> to the meeting, please bring </w:t>
      </w:r>
      <w:r>
        <w:rPr>
          <w:rFonts w:ascii="Arial" w:hAnsi="Arial" w:cs="Arial"/>
          <w:sz w:val="20"/>
          <w:szCs w:val="20"/>
        </w:rPr>
        <w:t xml:space="preserve">along </w:t>
      </w:r>
      <w:r w:rsidRPr="0000007E">
        <w:rPr>
          <w:rFonts w:ascii="Arial" w:hAnsi="Arial" w:cs="Arial"/>
          <w:sz w:val="20"/>
          <w:szCs w:val="20"/>
        </w:rPr>
        <w:t>the notice of meeting, identity card (passport); In case of authorization, please bring a letter of authorization (the original), a copy of ID ca</w:t>
      </w:r>
      <w:r>
        <w:rPr>
          <w:rFonts w:ascii="Arial" w:hAnsi="Arial" w:cs="Arial"/>
          <w:sz w:val="20"/>
          <w:szCs w:val="20"/>
        </w:rPr>
        <w:t>rd or passport of the authorizer</w:t>
      </w:r>
      <w:r w:rsidRPr="0000007E">
        <w:rPr>
          <w:rFonts w:ascii="Arial" w:hAnsi="Arial" w:cs="Arial"/>
          <w:sz w:val="20"/>
          <w:szCs w:val="20"/>
        </w:rPr>
        <w:t xml:space="preserve"> and present the ID card or passport of the aut</w:t>
      </w:r>
      <w:r>
        <w:rPr>
          <w:rFonts w:ascii="Arial" w:hAnsi="Arial" w:cs="Arial"/>
          <w:sz w:val="20"/>
          <w:szCs w:val="20"/>
        </w:rPr>
        <w:t>horized person</w:t>
      </w:r>
    </w:p>
    <w:p w:rsidR="0000007E" w:rsidRDefault="0000007E" w:rsidP="0000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announcement replaces the invitation</w:t>
      </w:r>
    </w:p>
    <w:p w:rsidR="0000007E" w:rsidRDefault="0000007E" w:rsidP="0000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7039EE">
        <w:rPr>
          <w:rFonts w:ascii="Arial" w:hAnsi="Arial" w:cs="Arial"/>
          <w:sz w:val="20"/>
          <w:szCs w:val="20"/>
        </w:rPr>
        <w:t>All ideas, comments to the annual General Meeting of Shareholders must be sent in the text to Headquarter of HUD6 Company before 17:00 on 23 May 2020</w:t>
      </w:r>
    </w:p>
    <w:p w:rsidR="0000007E" w:rsidRDefault="00000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603A9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25B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254</cp:revision>
  <dcterms:created xsi:type="dcterms:W3CDTF">2019-10-16T10:03:00Z</dcterms:created>
  <dcterms:modified xsi:type="dcterms:W3CDTF">2020-05-17T10:59:00Z</dcterms:modified>
</cp:coreProperties>
</file>